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8D2" w:rsidRPr="00F37FCB" w:rsidRDefault="006F38D2" w:rsidP="006F38D2">
      <w:pPr>
        <w:spacing w:line="240" w:lineRule="auto"/>
        <w:jc w:val="both"/>
        <w:rPr>
          <w:rFonts w:ascii="Times New Roman" w:hAnsi="Times New Roman" w:cs="Times New Roman"/>
          <w:b/>
          <w:sz w:val="28"/>
          <w:szCs w:val="28"/>
        </w:rPr>
      </w:pPr>
      <w:r w:rsidRPr="00F37FCB">
        <w:rPr>
          <w:rFonts w:ascii="Times New Roman" w:hAnsi="Times New Roman" w:cs="Times New Roman"/>
          <w:b/>
          <w:sz w:val="28"/>
          <w:szCs w:val="28"/>
        </w:rPr>
        <w:t>Lớp 5</w:t>
      </w:r>
    </w:p>
    <w:p w:rsidR="006F38D2" w:rsidRDefault="006F38D2" w:rsidP="006F38D2">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15/10/2021</w:t>
      </w:r>
    </w:p>
    <w:p w:rsidR="006F38D2" w:rsidRPr="001C051A" w:rsidRDefault="006F38D2" w:rsidP="006F38D2">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18/10/2021 (5A), 19/10/2021 (5B, 5C)</w:t>
      </w:r>
      <w:r>
        <w:rPr>
          <w:rFonts w:ascii="Times New Roman" w:hAnsi="Times New Roman" w:cs="Times New Roman"/>
          <w:sz w:val="28"/>
          <w:szCs w:val="28"/>
        </w:rPr>
        <w:tab/>
      </w:r>
    </w:p>
    <w:p w:rsidR="006F38D2" w:rsidRDefault="006F38D2" w:rsidP="006F38D2">
      <w:pPr>
        <w:spacing w:before="360" w:after="360" w:line="240" w:lineRule="auto"/>
        <w:jc w:val="center"/>
        <w:rPr>
          <w:rFonts w:ascii="Times New Roman" w:hAnsi="Times New Roman" w:cs="Times New Roman"/>
          <w:sz w:val="28"/>
          <w:szCs w:val="28"/>
        </w:rPr>
      </w:pPr>
      <w:r>
        <w:rPr>
          <w:rFonts w:ascii="Times New Roman" w:hAnsi="Times New Roman" w:cs="Times New Roman"/>
          <w:b/>
          <w:sz w:val="28"/>
          <w:szCs w:val="28"/>
        </w:rPr>
        <w:t>TIẾT 13 - BÀI 2: KĨ THUẬT ĐIỀU CHỈNH MỘT ĐOẠN VĂN BẢN</w:t>
      </w:r>
    </w:p>
    <w:p w:rsidR="006F38D2" w:rsidRDefault="006F38D2" w:rsidP="006F38D2">
      <w:pPr>
        <w:spacing w:line="240" w:lineRule="auto"/>
        <w:rPr>
          <w:rFonts w:ascii="Times New Roman" w:hAnsi="Times New Roman" w:cs="Times New Roman"/>
          <w:b/>
          <w:sz w:val="28"/>
          <w:szCs w:val="28"/>
        </w:rPr>
      </w:pPr>
      <w:r>
        <w:rPr>
          <w:rFonts w:ascii="Times New Roman" w:hAnsi="Times New Roman" w:cs="Times New Roman"/>
          <w:b/>
          <w:sz w:val="28"/>
          <w:szCs w:val="28"/>
        </w:rPr>
        <w:t>I. YÊU CẦU CẦN ĐẠT</w:t>
      </w:r>
    </w:p>
    <w:p w:rsidR="006F38D2" w:rsidRDefault="006F38D2" w:rsidP="006F38D2">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ấn định độ rộng của lề trái, lề phải, lề trên, lề dưới.</w:t>
      </w:r>
    </w:p>
    <w:p w:rsidR="006F38D2" w:rsidRDefault="006F38D2" w:rsidP="006F38D2">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điều chỉnh khoảng cách giữa các dòng trong một đoạn, khoảng cách giữa hai đoạn.</w:t>
      </w:r>
    </w:p>
    <w:p w:rsidR="006F38D2" w:rsidRDefault="006F38D2" w:rsidP="006F38D2">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thụt lề đoạn văn bản.</w:t>
      </w:r>
    </w:p>
    <w:p w:rsidR="006F38D2" w:rsidRDefault="006F38D2" w:rsidP="006F38D2">
      <w:pPr>
        <w:spacing w:line="240" w:lineRule="auto"/>
        <w:jc w:val="both"/>
        <w:rPr>
          <w:rFonts w:ascii="Times New Roman" w:hAnsi="Times New Roman" w:cs="Times New Roman"/>
          <w:sz w:val="28"/>
          <w:szCs w:val="28"/>
        </w:rPr>
      </w:pPr>
      <w:r>
        <w:rPr>
          <w:rFonts w:ascii="Times New Roman" w:hAnsi="Times New Roman" w:cs="Times New Roman"/>
          <w:sz w:val="28"/>
          <w:szCs w:val="28"/>
        </w:rPr>
        <w:t>- Ấn định được độ rộng của lề trái, lề phải, lề trên, lề dưới theo ý muốn.</w:t>
      </w:r>
    </w:p>
    <w:p w:rsidR="006F38D2" w:rsidRDefault="006F38D2" w:rsidP="006F38D2">
      <w:pPr>
        <w:spacing w:line="240" w:lineRule="auto"/>
        <w:jc w:val="both"/>
        <w:rPr>
          <w:rFonts w:ascii="Times New Roman" w:hAnsi="Times New Roman" w:cs="Times New Roman"/>
          <w:sz w:val="28"/>
          <w:szCs w:val="28"/>
        </w:rPr>
      </w:pPr>
      <w:r>
        <w:rPr>
          <w:rFonts w:ascii="Times New Roman" w:hAnsi="Times New Roman" w:cs="Times New Roman"/>
          <w:sz w:val="28"/>
          <w:szCs w:val="28"/>
        </w:rPr>
        <w:t>- Điều chỉnh khoảng cách giữa các dòng trong một đoạn, khoảng cách giữa hai đoạn.</w:t>
      </w:r>
    </w:p>
    <w:p w:rsidR="006F38D2" w:rsidRDefault="006F38D2" w:rsidP="006F38D2">
      <w:pPr>
        <w:spacing w:line="240" w:lineRule="auto"/>
        <w:jc w:val="both"/>
        <w:rPr>
          <w:rFonts w:ascii="Times New Roman" w:hAnsi="Times New Roman" w:cs="Times New Roman"/>
          <w:sz w:val="28"/>
          <w:szCs w:val="28"/>
        </w:rPr>
      </w:pPr>
      <w:r>
        <w:rPr>
          <w:rFonts w:ascii="Times New Roman" w:hAnsi="Times New Roman" w:cs="Times New Roman"/>
          <w:sz w:val="28"/>
          <w:szCs w:val="28"/>
        </w:rPr>
        <w:t>- Thực  hiện được thao tác thụt lề đoạn văn bản.</w:t>
      </w:r>
    </w:p>
    <w:p w:rsidR="006F38D2" w:rsidRDefault="006F38D2" w:rsidP="006F38D2">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giữ gìn, bảo quản thiết bị, máy tính. Nghiệm túc, tích cực, yêu thích môn Tin học.</w:t>
      </w:r>
    </w:p>
    <w:p w:rsidR="006F38D2" w:rsidRDefault="006F38D2" w:rsidP="006F38D2">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6F38D2" w:rsidRDefault="006F38D2" w:rsidP="006F38D2">
      <w:pPr>
        <w:rPr>
          <w:rFonts w:ascii="Times New Roman" w:hAnsi="Times New Roman" w:cs="Times New Roman"/>
          <w:b/>
          <w:sz w:val="28"/>
          <w:szCs w:val="28"/>
        </w:rPr>
      </w:pPr>
      <w:r>
        <w:rPr>
          <w:rFonts w:ascii="Times New Roman" w:hAnsi="Times New Roman" w:cs="Times New Roman"/>
          <w:b/>
          <w:sz w:val="28"/>
          <w:szCs w:val="28"/>
        </w:rPr>
        <w:t>II. ĐỒ DÙNG DẠY HỌC</w:t>
      </w:r>
    </w:p>
    <w:p w:rsidR="006F38D2" w:rsidRPr="005B5D2E" w:rsidRDefault="006F38D2" w:rsidP="006F38D2">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máy tính, máy chiếu, phòng máy tính, phần mềm Word, phần mềm Unikey.</w:t>
      </w:r>
    </w:p>
    <w:p w:rsidR="006F38D2" w:rsidRPr="001D6304" w:rsidRDefault="006F38D2" w:rsidP="006F38D2">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Sách giáo khoa, vở ghi, đồ dùng dạy học.</w:t>
      </w:r>
    </w:p>
    <w:p w:rsidR="006F38D2" w:rsidRDefault="006F38D2" w:rsidP="006F38D2">
      <w:pPr>
        <w:rPr>
          <w:rFonts w:ascii="Times New Roman" w:hAnsi="Times New Roman" w:cs="Times New Roman"/>
          <w:b/>
          <w:sz w:val="28"/>
          <w:szCs w:val="28"/>
        </w:rPr>
      </w:pPr>
      <w:r>
        <w:rPr>
          <w:rFonts w:ascii="Times New Roman" w:hAnsi="Times New Roman" w:cs="Times New Roman"/>
          <w:b/>
          <w:sz w:val="28"/>
          <w:szCs w:val="28"/>
        </w:rPr>
        <w:t xml:space="preserve">III. CÁC HOẠT ĐỘNG DẠY HỌC </w:t>
      </w:r>
    </w:p>
    <w:tbl>
      <w:tblPr>
        <w:tblStyle w:val="TableGrid"/>
        <w:tblW w:w="0" w:type="auto"/>
        <w:tblLook w:val="04A0" w:firstRow="1" w:lastRow="0" w:firstColumn="1" w:lastColumn="0" w:noHBand="0" w:noVBand="1"/>
      </w:tblPr>
      <w:tblGrid>
        <w:gridCol w:w="4927"/>
        <w:gridCol w:w="4927"/>
      </w:tblGrid>
      <w:tr w:rsidR="006F38D2" w:rsidTr="00D54F76">
        <w:tc>
          <w:tcPr>
            <w:tcW w:w="5235" w:type="dxa"/>
          </w:tcPr>
          <w:p w:rsidR="006F38D2" w:rsidRPr="00AF6D8C" w:rsidRDefault="006F38D2"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5236" w:type="dxa"/>
          </w:tcPr>
          <w:p w:rsidR="006F38D2" w:rsidRPr="00AF6D8C" w:rsidRDefault="006F38D2"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6F38D2" w:rsidRPr="00AF6D8C" w:rsidTr="00D54F76">
        <w:trPr>
          <w:trHeight w:val="1410"/>
        </w:trPr>
        <w:tc>
          <w:tcPr>
            <w:tcW w:w="5235" w:type="dxa"/>
          </w:tcPr>
          <w:p w:rsidR="006F38D2" w:rsidRPr="00AF6D8C" w:rsidRDefault="006F38D2" w:rsidP="00D54F76">
            <w:pPr>
              <w:jc w:val="both"/>
              <w:rPr>
                <w:rFonts w:ascii="Times New Roman" w:hAnsi="Times New Roman" w:cs="Times New Roman"/>
                <w:b/>
                <w:sz w:val="28"/>
                <w:szCs w:val="28"/>
              </w:rPr>
            </w:pPr>
            <w:r w:rsidRPr="00AF6D8C">
              <w:rPr>
                <w:rFonts w:ascii="Times New Roman" w:hAnsi="Times New Roman" w:cs="Times New Roman"/>
                <w:b/>
                <w:sz w:val="28"/>
                <w:szCs w:val="28"/>
              </w:rPr>
              <w:t xml:space="preserve">1. </w:t>
            </w:r>
            <w:r>
              <w:rPr>
                <w:rFonts w:ascii="Times New Roman" w:hAnsi="Times New Roman" w:cs="Times New Roman"/>
                <w:b/>
                <w:sz w:val="28"/>
                <w:szCs w:val="28"/>
              </w:rPr>
              <w:t>HĐ</w:t>
            </w:r>
            <w:r w:rsidRPr="00AF6D8C">
              <w:rPr>
                <w:rFonts w:ascii="Times New Roman" w:hAnsi="Times New Roman" w:cs="Times New Roman"/>
                <w:b/>
                <w:sz w:val="28"/>
                <w:szCs w:val="28"/>
              </w:rPr>
              <w:t xml:space="preserve"> mở đầ</w:t>
            </w:r>
            <w:r>
              <w:rPr>
                <w:rFonts w:ascii="Times New Roman" w:hAnsi="Times New Roman" w:cs="Times New Roman"/>
                <w:b/>
                <w:sz w:val="28"/>
                <w:szCs w:val="28"/>
              </w:rPr>
              <w:t>u (5’</w:t>
            </w:r>
            <w:r w:rsidRPr="00AF6D8C">
              <w:rPr>
                <w:rFonts w:ascii="Times New Roman" w:hAnsi="Times New Roman" w:cs="Times New Roman"/>
                <w:b/>
                <w:sz w:val="28"/>
                <w:szCs w:val="28"/>
              </w:rPr>
              <w:t>)</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Yêu cầu lớp chơi trò chơi “Ai nhanh ai đúng” và trả lời các câu hỏi:</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1: Nháy chọn thẻ Home, quan sát trong nhóm Paragraph. Nhóm này có các nút lệnh nào mà em đã biết?</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2: Hãy chỉ ra một số nút lệnh mà em chưa được tìm hiểu?</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xml:space="preserve">- Phổ biến luật chơi: học sinh suy nghĩ độc lập, trả lời câu hỏi trước lớp. Bạn nào xung phong có câu trả lời đúng và nhanh nhất là người chiến thắng, nếu trả lời sai thì nhường quyền trả lời cho các bạn </w:t>
            </w:r>
            <w:r w:rsidRPr="00AF6D8C">
              <w:rPr>
                <w:rFonts w:ascii="Times New Roman" w:hAnsi="Times New Roman" w:cs="Times New Roman"/>
                <w:sz w:val="28"/>
                <w:szCs w:val="28"/>
              </w:rPr>
              <w:lastRenderedPageBreak/>
              <w:t>khác.</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xml:space="preserve">- </w:t>
            </w:r>
            <w:r>
              <w:rPr>
                <w:rFonts w:ascii="Times New Roman" w:hAnsi="Times New Roman" w:cs="Times New Roman"/>
                <w:sz w:val="28"/>
                <w:szCs w:val="28"/>
              </w:rPr>
              <w:t>Tổ chức</w:t>
            </w:r>
            <w:r w:rsidRPr="00AF6D8C">
              <w:rPr>
                <w:rFonts w:ascii="Times New Roman" w:hAnsi="Times New Roman" w:cs="Times New Roman"/>
                <w:sz w:val="28"/>
                <w:szCs w:val="28"/>
              </w:rPr>
              <w:t xml:space="preserve"> lớp chơi trò chơi.</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Quan sát, hỗ trợ lớp  chơi trò chơi.</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xml:space="preserve">- </w:t>
            </w:r>
            <w:r>
              <w:rPr>
                <w:rFonts w:ascii="Times New Roman" w:hAnsi="Times New Roman" w:cs="Times New Roman"/>
                <w:sz w:val="28"/>
                <w:szCs w:val="28"/>
              </w:rPr>
              <w:t>Tổ chức</w:t>
            </w:r>
            <w:r w:rsidRPr="00AF6D8C">
              <w:rPr>
                <w:rFonts w:ascii="Times New Roman" w:hAnsi="Times New Roman" w:cs="Times New Roman"/>
                <w:sz w:val="28"/>
                <w:szCs w:val="28"/>
              </w:rPr>
              <w:t xml:space="preserve"> học sinh trình bày kết quả trước lớp.</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chức cho lớp trao đổi, thảo luận, góp ý, bổ sung cho câu trả lời của bạn.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Chốt kiến thức, nhận xét, đánh giá, khen ngợi học sinh nhanh và đúng.</w:t>
            </w:r>
          </w:p>
          <w:p w:rsidR="006F38D2" w:rsidRPr="00000681" w:rsidRDefault="006F38D2" w:rsidP="00D54F76">
            <w:pPr>
              <w:jc w:val="both"/>
              <w:rPr>
                <w:rFonts w:ascii="Times New Roman" w:hAnsi="Times New Roman" w:cs="Times New Roman"/>
                <w:b/>
                <w:sz w:val="28"/>
                <w:szCs w:val="28"/>
              </w:rPr>
            </w:pPr>
            <w:r w:rsidRPr="00000681">
              <w:rPr>
                <w:rFonts w:ascii="Times New Roman" w:hAnsi="Times New Roman" w:cs="Times New Roman"/>
                <w:b/>
                <w:sz w:val="28"/>
                <w:szCs w:val="28"/>
              </w:rPr>
              <w:t xml:space="preserve">2. </w:t>
            </w:r>
            <w:r>
              <w:rPr>
                <w:rFonts w:ascii="Times New Roman" w:hAnsi="Times New Roman" w:cs="Times New Roman"/>
                <w:b/>
                <w:sz w:val="28"/>
                <w:szCs w:val="28"/>
              </w:rPr>
              <w:t>HĐ</w:t>
            </w:r>
            <w:r w:rsidRPr="00000681">
              <w:rPr>
                <w:rFonts w:ascii="Times New Roman" w:hAnsi="Times New Roman" w:cs="Times New Roman"/>
                <w:b/>
                <w:sz w:val="28"/>
                <w:szCs w:val="28"/>
              </w:rPr>
              <w:t xml:space="preserve"> hình thành kiến thức mới (</w:t>
            </w:r>
            <w:r>
              <w:rPr>
                <w:rFonts w:ascii="Times New Roman" w:hAnsi="Times New Roman" w:cs="Times New Roman"/>
                <w:b/>
                <w:sz w:val="28"/>
                <w:szCs w:val="28"/>
              </w:rPr>
              <w:t>35’</w:t>
            </w:r>
            <w:r w:rsidRPr="00000681">
              <w:rPr>
                <w:rFonts w:ascii="Times New Roman" w:hAnsi="Times New Roman" w:cs="Times New Roman"/>
                <w:b/>
                <w:sz w:val="28"/>
                <w:szCs w:val="28"/>
              </w:rPr>
              <w:t>)</w:t>
            </w:r>
          </w:p>
          <w:p w:rsidR="006F38D2" w:rsidRPr="00000681" w:rsidRDefault="006F38D2" w:rsidP="00D54F76">
            <w:pPr>
              <w:jc w:val="both"/>
              <w:rPr>
                <w:rFonts w:ascii="Times New Roman" w:hAnsi="Times New Roman" w:cs="Times New Roman"/>
                <w:b/>
                <w:sz w:val="28"/>
                <w:szCs w:val="28"/>
              </w:rPr>
            </w:pPr>
            <w:r w:rsidRPr="00000681">
              <w:rPr>
                <w:rFonts w:ascii="Times New Roman" w:hAnsi="Times New Roman" w:cs="Times New Roman"/>
                <w:b/>
                <w:sz w:val="28"/>
                <w:szCs w:val="28"/>
              </w:rPr>
              <w:t>2. 1: Thụt lề đoạn văn bả</w:t>
            </w:r>
            <w:r>
              <w:rPr>
                <w:rFonts w:ascii="Times New Roman" w:hAnsi="Times New Roman" w:cs="Times New Roman"/>
                <w:b/>
                <w:sz w:val="28"/>
                <w:szCs w:val="28"/>
              </w:rPr>
              <w:t>n. (9’</w:t>
            </w:r>
            <w:r w:rsidRPr="00000681">
              <w:rPr>
                <w:rFonts w:ascii="Times New Roman" w:hAnsi="Times New Roman" w:cs="Times New Roman"/>
                <w:b/>
                <w:sz w:val="28"/>
                <w:szCs w:val="28"/>
              </w:rPr>
              <w:t>)</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Phân nhóm: 2 HS/máy tính.</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Yêu cầu các nhóm thảo luận và thực hiện nhiệm vụ sau:</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1: Trình bày cách thụt lề đoạn văn bản?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2: Thực hiện thụt lề đoạn văn bản Thiên nhiên kì thú – Hang Sơn Đoòng đã soạn thảo ở tiết trước?</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Thao tác hướng dẫn mẫu cách thụt lề đoạn văn bản trên máy tính kết nối máy chiếu.</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chức cho các nhóm thảo luận, thực hiện nhiệm vụ.</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Quan sát, hỗ trợ các nhóm.</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chức bốc thăm chọn nhóm trình bày kết quả trước lớp.</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chức lớp trao đổi, thảo luận góp ý, bổ sung cho nhóm bạn.</w:t>
            </w:r>
          </w:p>
          <w:p w:rsidR="006F38D2"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Chốt kiến thức, nhận xét, đánh giá, khen ngợi các nhóm nhanh và đúng.</w:t>
            </w:r>
          </w:p>
          <w:p w:rsidR="006F38D2" w:rsidRPr="00B51780" w:rsidRDefault="006F38D2" w:rsidP="00D54F76">
            <w:pPr>
              <w:jc w:val="both"/>
              <w:rPr>
                <w:rFonts w:ascii="Times New Roman" w:hAnsi="Times New Roman" w:cs="Times New Roman"/>
                <w:b/>
                <w:sz w:val="28"/>
                <w:szCs w:val="28"/>
              </w:rPr>
            </w:pPr>
            <w:r w:rsidRPr="00B51780">
              <w:rPr>
                <w:rFonts w:ascii="Times New Roman" w:hAnsi="Times New Roman" w:cs="Times New Roman"/>
                <w:b/>
                <w:sz w:val="28"/>
                <w:szCs w:val="28"/>
              </w:rPr>
              <w:t>2.2 Điều chỉnh khoảng cách giữa các dòng (</w:t>
            </w:r>
            <w:r>
              <w:rPr>
                <w:rFonts w:ascii="Times New Roman" w:hAnsi="Times New Roman" w:cs="Times New Roman"/>
                <w:b/>
                <w:sz w:val="28"/>
                <w:szCs w:val="28"/>
              </w:rPr>
              <w:t>9’</w:t>
            </w:r>
            <w:r w:rsidRPr="00B51780">
              <w:rPr>
                <w:rFonts w:ascii="Times New Roman" w:hAnsi="Times New Roman" w:cs="Times New Roman"/>
                <w:b/>
                <w:sz w:val="28"/>
                <w:szCs w:val="28"/>
              </w:rPr>
              <w:t>)</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lastRenderedPageBreak/>
              <w:t>- Phân nhóm: 2 HS/máy tính.</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Yêu cầu các nhóm đọc thầm phần  2 trang 41.</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Yêu cầu các nhóm thực hiện nhiệm vụ sau:</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1: Trình bày cách điều chỉnh khoảng cách giữa các dòng?</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2: Thực hiện điều chỉnh khoảng cách dòng đoạn văn bản Thiên nhiên kì thú – Hang Sơn Đoòng?</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Thao tác mẫu cách điều chỉnh đoạn văn bản trên máy tính kết nối máy chiếu.</w:t>
            </w:r>
          </w:p>
          <w:p w:rsidR="006F38D2"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chứ</w:t>
            </w:r>
            <w:r>
              <w:rPr>
                <w:rFonts w:ascii="Times New Roman" w:hAnsi="Times New Roman" w:cs="Times New Roman"/>
                <w:sz w:val="28"/>
                <w:szCs w:val="28"/>
              </w:rPr>
              <w:t xml:space="preserve">c </w:t>
            </w:r>
            <w:r w:rsidRPr="00AF6D8C">
              <w:rPr>
                <w:rFonts w:ascii="Times New Roman" w:hAnsi="Times New Roman" w:cs="Times New Roman"/>
                <w:sz w:val="28"/>
                <w:szCs w:val="28"/>
              </w:rPr>
              <w:t>các nhóm thực hiện nhiệm vụ.</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Quan sát, hỗ trợ các nhóm.</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chức gọi ngẫu nhiên các nhóm trình bày kết quả trước lớp.</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chức lớp trao đổi, thảo luận góp ý, bổ sung cho nhóm bạn.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Chốt kiến thức, khen ngợi các nhóm nhanh và đúng.</w:t>
            </w:r>
          </w:p>
          <w:p w:rsidR="006F38D2" w:rsidRPr="00B51780" w:rsidRDefault="006F38D2" w:rsidP="00D54F76">
            <w:pPr>
              <w:jc w:val="both"/>
              <w:rPr>
                <w:rFonts w:ascii="Times New Roman" w:hAnsi="Times New Roman" w:cs="Times New Roman"/>
                <w:b/>
                <w:sz w:val="28"/>
                <w:szCs w:val="28"/>
              </w:rPr>
            </w:pPr>
            <w:r w:rsidRPr="00B51780">
              <w:rPr>
                <w:rFonts w:ascii="Times New Roman" w:hAnsi="Times New Roman" w:cs="Times New Roman"/>
                <w:b/>
                <w:sz w:val="28"/>
                <w:szCs w:val="28"/>
              </w:rPr>
              <w:t>2.3 Định dạng độ rộng lề trái, lề phải của đoạn văn bản. (</w:t>
            </w:r>
            <w:r>
              <w:rPr>
                <w:rFonts w:ascii="Times New Roman" w:hAnsi="Times New Roman" w:cs="Times New Roman"/>
                <w:b/>
                <w:sz w:val="28"/>
                <w:szCs w:val="28"/>
              </w:rPr>
              <w:t>9’</w:t>
            </w:r>
            <w:r w:rsidRPr="00B51780">
              <w:rPr>
                <w:rFonts w:ascii="Times New Roman" w:hAnsi="Times New Roman" w:cs="Times New Roman"/>
                <w:b/>
                <w:sz w:val="28"/>
                <w:szCs w:val="28"/>
              </w:rPr>
              <w:t>)</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Phân nhóm: 2 HS/máy tính.</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Yêu cầu các nhóm đọc thầm phần 3 trang 41.</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Yêu cầu các nhóm thảo luận và thực hiện nhiệm vụ sau:</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1: Trình bày  cách định dạng độ rộng lề trái, lề phải của đoạn văn bản?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2: Thực hiện định dạng độ rộng lề trái, lề phải của đoạn văn bản Thiên nhiên kì thú – Hang Sơn Đoòng?</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Hướng dẫn cách định dạng lề trái, lề phải của đoạn văn bản trên máy tính kết nối máy chiếu.</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lastRenderedPageBreak/>
              <w:t>- Tổ chức cho các nhóm thảo luận, thực hiện nhiệm vụ.</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Quan sát, hỗ trợ các nhóm.</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chức chọn nhóm trình bày kết quả trước lớp.</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chức lớp trao đổi, thảo luận, góp ý, bổ sung cho các nhóm..</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Chốt kiến thức, nhận xét, đánh giá, khen ngợi các nhóm nhanh và đúng.</w:t>
            </w:r>
          </w:p>
          <w:p w:rsidR="006F38D2" w:rsidRPr="00B51780" w:rsidRDefault="006F38D2" w:rsidP="00D54F76">
            <w:pPr>
              <w:jc w:val="both"/>
              <w:rPr>
                <w:rFonts w:ascii="Times New Roman" w:hAnsi="Times New Roman" w:cs="Times New Roman"/>
                <w:b/>
                <w:sz w:val="28"/>
                <w:szCs w:val="28"/>
              </w:rPr>
            </w:pPr>
            <w:r w:rsidRPr="00B51780">
              <w:rPr>
                <w:rFonts w:ascii="Times New Roman" w:hAnsi="Times New Roman" w:cs="Times New Roman"/>
                <w:b/>
                <w:sz w:val="28"/>
                <w:szCs w:val="28"/>
              </w:rPr>
              <w:t>2.4 Định dạng lề trên và lề dướ</w:t>
            </w:r>
            <w:r>
              <w:rPr>
                <w:rFonts w:ascii="Times New Roman" w:hAnsi="Times New Roman" w:cs="Times New Roman"/>
                <w:b/>
                <w:sz w:val="28"/>
                <w:szCs w:val="28"/>
              </w:rPr>
              <w:t>i (8’</w:t>
            </w:r>
            <w:r w:rsidRPr="00B51780">
              <w:rPr>
                <w:rFonts w:ascii="Times New Roman" w:hAnsi="Times New Roman" w:cs="Times New Roman"/>
                <w:b/>
                <w:sz w:val="28"/>
                <w:szCs w:val="28"/>
              </w:rPr>
              <w:t>)</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Phân nhóm: 2 HS/máy tính.</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Yêu cầu các nhóm đọc thầm phần 4 trang 41.</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Yêu cầu các nhóm thảo luận và thực hiện nhiệm vụ sau:</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1: Trình bày cách định dạng lề trên và lề dưới của trang văn bản?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2: Thực hiện định dạng lề trên và lề dưới của trang văn bản?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Hướng dẫn cách định dạng lề trên, lề dưới trang văn bản trên máy tính kết nối máy chiếu.</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chức cho các nhóm thảo luận, thực hiện nhiệm vụ.</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Quan sát, hỗ trợ các nhóm.</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chức bốc thăm chọn nhóm trình bày kết quả trước lợp.</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Tổ lớp trao đổi, thảo luận, góp ý, bổ sung cho các nhóm.</w:t>
            </w:r>
          </w:p>
          <w:p w:rsidR="006F38D2"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xml:space="preserve">- Chốt kiến thức, nhận xét, đánh giá, khen </w:t>
            </w:r>
            <w:r w:rsidRPr="00AF6D8C">
              <w:rPr>
                <w:rFonts w:ascii="Times New Roman" w:hAnsi="Times New Roman" w:cs="Times New Roman"/>
                <w:sz w:val="28"/>
                <w:szCs w:val="28"/>
              </w:rPr>
              <w:lastRenderedPageBreak/>
              <w:t>ngợi các nhóm nhanh và đúng.</w:t>
            </w:r>
          </w:p>
          <w:p w:rsidR="006F38D2" w:rsidRDefault="006F38D2"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6F38D2" w:rsidRDefault="006F38D2"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6F38D2" w:rsidRPr="00AF6D8C" w:rsidRDefault="006F38D2" w:rsidP="00D54F76">
            <w:pPr>
              <w:jc w:val="both"/>
              <w:rPr>
                <w:rFonts w:ascii="Times New Roman" w:hAnsi="Times New Roman" w:cs="Times New Roman"/>
                <w:sz w:val="28"/>
                <w:szCs w:val="28"/>
              </w:rPr>
            </w:pPr>
            <w:r>
              <w:rPr>
                <w:rFonts w:ascii="Times New Roman" w:hAnsi="Times New Roman" w:cs="Times New Roman"/>
                <w:sz w:val="28"/>
                <w:szCs w:val="28"/>
              </w:rPr>
              <w:t>- Yêu cầu học sinh thực hiện điều chỉnh một đoạn văn bản đã soạn thảo tại nhà.</w:t>
            </w:r>
          </w:p>
        </w:tc>
        <w:tc>
          <w:tcPr>
            <w:tcW w:w="5236" w:type="dxa"/>
          </w:tcPr>
          <w:p w:rsidR="006F38D2" w:rsidRPr="00AF6D8C"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Pr>
                <w:rFonts w:ascii="Times New Roman" w:hAnsi="Times New Roman" w:cs="Times New Roman"/>
                <w:sz w:val="28"/>
                <w:szCs w:val="28"/>
              </w:rPr>
              <w:t>- Lắng nghe luật chơi.</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Lớp tiến hành chơi trò chơi.</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Lắng nghe hướng dẫn.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Trình bày kết quả trước lớp.</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1:  HS chỉ ra được một số nút lệnh đã biết như: nút căn lề trái, canh lề phải, căn giữa, căn đểu hai bên,...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2: HS chỉ ra được một số nút lệnh chưa biết trong nhóm Paragraph.</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Lớp trao đổi, thảo luận góp ý, bổ sung cho câu trả lời của bạn.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Lắng nghe.</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Nhận nhóm, nhận vị trí.</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Nhận nhiệm vụ.</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Quan sát.</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Các nhóm tiến hành thảo luận, thực hiện nhiệm vụ.</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Lắng nghe hướng dẫn.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Các nhóm trình bày kết quả.</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1: Thụt lề đoạn văn bản: Bôi đen đoạn văn bản sau đó:</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xml:space="preserve">+ Nháy vào nút lệnh </w:t>
            </w:r>
            <w:r w:rsidRPr="00AF6D8C">
              <w:rPr>
                <w:rFonts w:ascii="Times New Roman" w:hAnsi="Times New Roman" w:cs="Times New Roman"/>
                <w:sz w:val="28"/>
                <w:szCs w:val="28"/>
              </w:rPr>
              <w:object w:dxaOrig="40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75pt" o:ole="">
                  <v:imagedata r:id="rId6" o:title=""/>
                </v:shape>
                <o:OLEObject Type="Embed" ProgID="PBrush" ShapeID="_x0000_i1025" DrawAspect="Content" ObjectID="_1709552920" r:id="rId7"/>
              </w:object>
            </w:r>
            <w:r w:rsidRPr="00AF6D8C">
              <w:rPr>
                <w:rFonts w:ascii="Times New Roman" w:hAnsi="Times New Roman" w:cs="Times New Roman"/>
                <w:sz w:val="28"/>
                <w:szCs w:val="28"/>
              </w:rPr>
              <w:t xml:space="preserve"> để tăng kích thước thụt lề.</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xml:space="preserve">+ Nháy vào nút lệnh </w:t>
            </w:r>
            <w:r w:rsidRPr="00AF6D8C">
              <w:rPr>
                <w:rFonts w:ascii="Times New Roman" w:hAnsi="Times New Roman" w:cs="Times New Roman"/>
                <w:sz w:val="28"/>
                <w:szCs w:val="28"/>
              </w:rPr>
              <w:object w:dxaOrig="480" w:dyaOrig="420">
                <v:shape id="_x0000_i1026" type="#_x0000_t75" style="width:24pt;height:20.25pt" o:ole="">
                  <v:imagedata r:id="rId8" o:title=""/>
                </v:shape>
                <o:OLEObject Type="Embed" ProgID="PBrush" ShapeID="_x0000_i1026" DrawAspect="Content" ObjectID="_1709552921" r:id="rId9"/>
              </w:object>
            </w:r>
            <w:r w:rsidRPr="00AF6D8C">
              <w:rPr>
                <w:rFonts w:ascii="Times New Roman" w:hAnsi="Times New Roman" w:cs="Times New Roman"/>
                <w:sz w:val="28"/>
                <w:szCs w:val="28"/>
              </w:rPr>
              <w:t xml:space="preserve"> để giảm kích thước thụt lề.</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2: Các nhóm thực hiện thụt lề đoạn văn bản Thiên nhiên kì thú – Hang Sơn Đoòng trên máy tính của nhóm.</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Lớp trao đổi, thảo luận, góp ý, bổ sung cho nhóm bạn.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Lắng nghe.</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lastRenderedPageBreak/>
              <w:t>- Nhận nhóm, nhận vị trí.</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Đọc thầm bài.</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Nhận nhiệm vụ.</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Quan sát.</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Tiến hành thực hiện nhiệm vụ.</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Lắng nghe hướng dẫn.</w:t>
            </w:r>
          </w:p>
          <w:p w:rsidR="006F38D2"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Các nhóm trình bày kết quả.</w:t>
            </w:r>
          </w:p>
          <w:p w:rsidR="006F38D2"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xml:space="preserve">Câu 1: Điều chỉnh khoảng cách giữa các dòng: Bôi đen phần văn bản muốn điều chỉnh khoảng cách, sau đó nháy vào nút lệnh </w:t>
            </w:r>
            <w:r w:rsidRPr="00AF6D8C">
              <w:rPr>
                <w:rFonts w:ascii="Times New Roman" w:hAnsi="Times New Roman" w:cs="Times New Roman"/>
                <w:sz w:val="28"/>
                <w:szCs w:val="28"/>
              </w:rPr>
              <w:object w:dxaOrig="510" w:dyaOrig="390">
                <v:shape id="_x0000_i1027" type="#_x0000_t75" style="width:24.75pt;height:18pt" o:ole="">
                  <v:imagedata r:id="rId10" o:title=""/>
                </v:shape>
                <o:OLEObject Type="Embed" ProgID="PBrush" ShapeID="_x0000_i1027" DrawAspect="Content" ObjectID="_1709552922" r:id="rId11"/>
              </w:object>
            </w:r>
            <w:r w:rsidRPr="00AF6D8C">
              <w:rPr>
                <w:rFonts w:ascii="Times New Roman" w:hAnsi="Times New Roman" w:cs="Times New Roman"/>
                <w:sz w:val="28"/>
                <w:szCs w:val="28"/>
              </w:rPr>
              <w:t xml:space="preserve">, chọn một trong số các thông số trong bảng xuất hiện. Hoặc có thể nháy vào nút lệnh </w:t>
            </w:r>
            <w:r w:rsidRPr="00AF6D8C">
              <w:rPr>
                <w:rFonts w:ascii="Times New Roman" w:hAnsi="Times New Roman" w:cs="Times New Roman"/>
                <w:sz w:val="24"/>
                <w:szCs w:val="24"/>
              </w:rPr>
              <w:object w:dxaOrig="345" w:dyaOrig="405">
                <v:shape id="_x0000_i1028" type="#_x0000_t75" style="width:22.5pt;height:27pt" o:ole="">
                  <v:imagedata r:id="rId12" o:title=""/>
                </v:shape>
                <o:OLEObject Type="Embed" ProgID="PBrush" ShapeID="_x0000_i1028" DrawAspect="Content" ObjectID="_1709552923" r:id="rId13"/>
              </w:object>
            </w:r>
            <w:r w:rsidRPr="00AF6D8C">
              <w:rPr>
                <w:rFonts w:ascii="Times New Roman" w:hAnsi="Times New Roman" w:cs="Times New Roman"/>
                <w:sz w:val="28"/>
                <w:szCs w:val="28"/>
              </w:rPr>
              <w:t xml:space="preserve"> hoặc .... để thêm hoặc bớt khoảng trắng phía trên hoặc phía dưới đoạn văn bản.</w:t>
            </w:r>
          </w:p>
          <w:p w:rsidR="006F38D2" w:rsidRPr="00AF6D8C" w:rsidRDefault="006F38D2" w:rsidP="00D54F76">
            <w:pPr>
              <w:jc w:val="both"/>
              <w:rPr>
                <w:rFonts w:ascii="Times New Roman" w:hAnsi="Times New Roman" w:cs="Times New Roman"/>
                <w:sz w:val="28"/>
                <w:szCs w:val="28"/>
              </w:rPr>
            </w:pPr>
            <w:r>
              <w:rPr>
                <w:rFonts w:ascii="Times New Roman" w:hAnsi="Times New Roman" w:cs="Times New Roman"/>
                <w:sz w:val="28"/>
                <w:szCs w:val="28"/>
              </w:rPr>
              <w:t>Câu 2: Thực hiện điều chỉnh khoảng cách dòng đoạn văn bản Thiên nhiên kì thú – Hang Sơn Đoòng.</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xml:space="preserve"> - Lớp trao đổi, thảo luận góp ý, bổ sung cho nhóm bạn.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Lắng nghe.</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Nhận nhóm, nhận vị trí.</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Đọc thầm bài.</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Nhận nhiệm vụ.</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Quan sát.</w:t>
            </w:r>
          </w:p>
          <w:p w:rsidR="006F38D2"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bookmarkStart w:id="0" w:name="_GoBack"/>
            <w:bookmarkEnd w:id="0"/>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lastRenderedPageBreak/>
              <w:t>- Các nhóm tiến hành thảo luận, thực hiện nhiệm vụ.</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Lắng nghe hướng dẫn.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Các nhóm trình bày kết quả.</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1: Di chuyển các nút tương ứng trên thanh Ruler để định dạng độ rộng lề trái, lề phải của đoạn văn bản.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Câu 2: Thực hiện định dạng lề trái, lề phải cho các đoạn văn trong văn bản Thiên nhiên kì thú – Hang Sơn Đoòng trên máy tính của nhóm.</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Lớp trao đổi, thảo luận, góp ý, bổ sung cho các nhóm.</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Lắng nghe.</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Nhận nhóm, nhận vị trí.</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Đọc thầm bài.</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Nhận nhiệm vụ.</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Quan sát.</w:t>
            </w: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Các nhóm tiến hành thảo luận, thực hiện nhiệm vụ.</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Lắng nghe hướng dẫn.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Các nhóm trình bày kết quả trước lớp.</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xml:space="preserve">Câu 1: Định dạng lề trên, lề dưới: </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Đặt con trỏ chuột vào lề trên của trang văn bản để con trỏ chuột chuyển thành hình (vẽ mũi tên 2 chiều). Kéo thả chuột lên phía trên hoặc xuống phía dưới để mở rộng hoặc thu hẹp trang văn bản.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Đặt con trỏ chuột vào lề dưới của trang văn bản để con trỏ chuột chuyển thành hình (mũi tên hai chiều). Kéo thả chuột xuống dưới hoặc lên trên để mở rộng hoặc thu hẹp lề dưới trang văn bản.</w:t>
            </w:r>
          </w:p>
          <w:p w:rsidR="006F38D2" w:rsidRPr="00AF6D8C"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Lớp trao đổi, thảo luận, góp ý, bổ sung cho các nhóm.</w:t>
            </w:r>
          </w:p>
          <w:p w:rsidR="006F38D2" w:rsidRDefault="006F38D2" w:rsidP="00D54F76">
            <w:pPr>
              <w:jc w:val="both"/>
              <w:rPr>
                <w:rFonts w:ascii="Times New Roman" w:hAnsi="Times New Roman" w:cs="Times New Roman"/>
                <w:sz w:val="28"/>
                <w:szCs w:val="28"/>
              </w:rPr>
            </w:pPr>
            <w:r w:rsidRPr="00AF6D8C">
              <w:rPr>
                <w:rFonts w:ascii="Times New Roman" w:hAnsi="Times New Roman" w:cs="Times New Roman"/>
                <w:sz w:val="28"/>
                <w:szCs w:val="28"/>
              </w:rPr>
              <w:t>- Lắng nghe.</w:t>
            </w: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p>
          <w:p w:rsidR="006F38D2" w:rsidRDefault="006F38D2"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6F38D2" w:rsidRPr="00AF6D8C" w:rsidRDefault="006F38D2"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6F38D2" w:rsidRDefault="006F38D2" w:rsidP="006F38D2">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6F38D2" w:rsidRDefault="006F38D2" w:rsidP="006F38D2">
      <w:pPr>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CE5FAC" w:rsidRPr="006F38D2" w:rsidRDefault="006F38D2">
      <w:pPr>
        <w:rPr>
          <w:rFonts w:ascii="Times New Roman" w:hAnsi="Times New Roman" w:cs="Times New Roman"/>
          <w:sz w:val="28"/>
          <w:szCs w:val="28"/>
        </w:rPr>
      </w:pPr>
    </w:p>
    <w:sectPr w:rsidR="00CE5FAC" w:rsidRPr="006F38D2"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10C87"/>
    <w:multiLevelType w:val="hybridMultilevel"/>
    <w:tmpl w:val="08D2A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D2"/>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6F38D2"/>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D2"/>
    <w:pPr>
      <w:ind w:left="720"/>
      <w:contextualSpacing/>
    </w:pPr>
  </w:style>
  <w:style w:type="table" w:styleId="TableGrid">
    <w:name w:val="Table Grid"/>
    <w:basedOn w:val="TableNormal"/>
    <w:uiPriority w:val="59"/>
    <w:rsid w:val="006F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D2"/>
    <w:pPr>
      <w:ind w:left="720"/>
      <w:contextualSpacing/>
    </w:pPr>
  </w:style>
  <w:style w:type="table" w:styleId="TableGrid">
    <w:name w:val="Table Grid"/>
    <w:basedOn w:val="TableNormal"/>
    <w:uiPriority w:val="59"/>
    <w:rsid w:val="006F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2022-03-23T07:59:00Z</dcterms:created>
  <dcterms:modified xsi:type="dcterms:W3CDTF">2022-03-23T08:00:00Z</dcterms:modified>
</cp:coreProperties>
</file>